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104A7" w:rsidRPr="000104A7" w:rsidRDefault="00B1517E" w:rsidP="00E053B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0"/>
          <w:lang w:val="uk-UA" w:eastAsia="ru-RU"/>
        </w:rPr>
      </w:pPr>
      <w:r>
        <w:rPr>
          <w:rFonts w:ascii="Times New Roman" w:eastAsia="Times New Roman" w:hAnsi="Times New Roman" w:cs="Times New Roman"/>
          <w:noProof/>
          <w:sz w:val="26"/>
          <w:szCs w:val="20"/>
          <w:lang w:eastAsia="ru-RU"/>
        </w:rPr>
        <w:drawing>
          <wp:inline distT="0" distB="0" distL="0" distR="0">
            <wp:extent cx="5940425" cy="9152537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1525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517E" w:rsidRDefault="00B1517E" w:rsidP="00E053B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sz w:val="26"/>
          <w:szCs w:val="20"/>
          <w:lang w:val="uk-UA" w:eastAsia="ru-RU"/>
        </w:rPr>
      </w:pPr>
    </w:p>
    <w:p w:rsidR="00B1517E" w:rsidRDefault="00B1517E" w:rsidP="00B1517E">
      <w:pPr>
        <w:spacing w:after="0" w:line="240" w:lineRule="auto"/>
        <w:ind w:firstLine="4536"/>
        <w:jc w:val="both"/>
        <w:rPr>
          <w:rFonts w:ascii="Times New Roman" w:eastAsia="Times New Roman" w:hAnsi="Times New Roman" w:cs="Times New Roman"/>
          <w:i/>
          <w:sz w:val="26"/>
          <w:szCs w:val="20"/>
          <w:lang w:val="uk-UA" w:eastAsia="ru-RU"/>
        </w:rPr>
      </w:pPr>
      <w:proofErr w:type="spellStart"/>
      <w:r w:rsidRPr="000104A7">
        <w:rPr>
          <w:rFonts w:ascii="Times New Roman" w:eastAsia="Times New Roman" w:hAnsi="Times New Roman" w:cs="Times New Roman"/>
          <w:i/>
          <w:sz w:val="26"/>
          <w:szCs w:val="20"/>
          <w:lang w:val="uk-UA" w:eastAsia="ru-RU"/>
        </w:rPr>
        <w:t>Приложение</w:t>
      </w:r>
      <w:proofErr w:type="spellEnd"/>
      <w:r w:rsidRPr="000104A7">
        <w:rPr>
          <w:rFonts w:ascii="Times New Roman" w:eastAsia="Times New Roman" w:hAnsi="Times New Roman" w:cs="Times New Roman"/>
          <w:i/>
          <w:sz w:val="26"/>
          <w:szCs w:val="20"/>
          <w:lang w:val="uk-UA" w:eastAsia="ru-RU"/>
        </w:rPr>
        <w:t xml:space="preserve"> к письму </w:t>
      </w:r>
      <w:proofErr w:type="spellStart"/>
      <w:r w:rsidRPr="000104A7">
        <w:rPr>
          <w:rFonts w:ascii="Times New Roman" w:eastAsia="Times New Roman" w:hAnsi="Times New Roman" w:cs="Times New Roman"/>
          <w:i/>
          <w:sz w:val="26"/>
          <w:szCs w:val="20"/>
          <w:lang w:val="uk-UA" w:eastAsia="ru-RU"/>
        </w:rPr>
        <w:t>Комитета</w:t>
      </w:r>
      <w:proofErr w:type="spellEnd"/>
      <w:r w:rsidRPr="000104A7">
        <w:rPr>
          <w:rFonts w:ascii="Times New Roman" w:eastAsia="Times New Roman" w:hAnsi="Times New Roman" w:cs="Times New Roman"/>
          <w:i/>
          <w:sz w:val="26"/>
          <w:szCs w:val="20"/>
          <w:lang w:val="uk-UA" w:eastAsia="ru-RU"/>
        </w:rPr>
        <w:t xml:space="preserve"> ОСЖД</w:t>
      </w:r>
    </w:p>
    <w:p w:rsidR="00B1517E" w:rsidRPr="000104A7" w:rsidRDefault="00B1517E" w:rsidP="00B1517E">
      <w:pPr>
        <w:spacing w:after="0" w:line="240" w:lineRule="auto"/>
        <w:ind w:firstLine="4536"/>
        <w:jc w:val="both"/>
        <w:rPr>
          <w:rFonts w:ascii="Times New Roman" w:eastAsia="Times New Roman" w:hAnsi="Times New Roman" w:cs="Times New Roman"/>
          <w:i/>
          <w:sz w:val="26"/>
          <w:szCs w:val="20"/>
          <w:lang w:eastAsia="ru-RU"/>
        </w:rPr>
      </w:pPr>
      <w:r>
        <w:rPr>
          <w:rFonts w:ascii="Times New Roman" w:eastAsia="Times New Roman" w:hAnsi="Times New Roman" w:cs="Times New Roman"/>
          <w:i/>
          <w:sz w:val="26"/>
          <w:szCs w:val="20"/>
          <w:lang w:val="uk-UA" w:eastAsia="ru-RU"/>
        </w:rPr>
        <w:t xml:space="preserve">за № </w:t>
      </w:r>
      <w:r>
        <w:rPr>
          <w:rFonts w:ascii="Times New Roman" w:eastAsia="Times New Roman" w:hAnsi="Times New Roman" w:cs="Times New Roman"/>
          <w:i/>
          <w:sz w:val="26"/>
          <w:szCs w:val="20"/>
          <w:lang w:val="en-US" w:eastAsia="ru-RU"/>
        </w:rPr>
        <w:t>III</w:t>
      </w:r>
      <w:r w:rsidRPr="00B1517E">
        <w:rPr>
          <w:rFonts w:ascii="Times New Roman" w:eastAsia="Times New Roman" w:hAnsi="Times New Roman" w:cs="Times New Roman"/>
          <w:i/>
          <w:sz w:val="26"/>
          <w:szCs w:val="20"/>
          <w:lang w:eastAsia="ru-RU"/>
        </w:rPr>
        <w:t xml:space="preserve">-085/ </w:t>
      </w:r>
      <w:r>
        <w:rPr>
          <w:rFonts w:ascii="Times New Roman" w:eastAsia="Times New Roman" w:hAnsi="Times New Roman" w:cs="Times New Roman"/>
          <w:i/>
          <w:sz w:val="26"/>
          <w:szCs w:val="20"/>
          <w:lang w:val="en-US" w:eastAsia="ru-RU"/>
        </w:rPr>
        <w:t>ZA</w:t>
      </w:r>
      <w:r w:rsidRPr="00B1517E">
        <w:rPr>
          <w:rFonts w:ascii="Times New Roman" w:eastAsia="Times New Roman" w:hAnsi="Times New Roman" w:cs="Times New Roman"/>
          <w:i/>
          <w:sz w:val="26"/>
          <w:szCs w:val="20"/>
          <w:lang w:eastAsia="ru-RU"/>
        </w:rPr>
        <w:t xml:space="preserve">/20 </w:t>
      </w:r>
      <w:r>
        <w:rPr>
          <w:rFonts w:ascii="Times New Roman" w:eastAsia="Times New Roman" w:hAnsi="Times New Roman" w:cs="Times New Roman"/>
          <w:i/>
          <w:sz w:val="26"/>
          <w:szCs w:val="20"/>
          <w:lang w:eastAsia="ru-RU"/>
        </w:rPr>
        <w:t>от 25.06.2020</w:t>
      </w:r>
    </w:p>
    <w:p w:rsidR="00B1517E" w:rsidRPr="00B1517E" w:rsidRDefault="00B1517E" w:rsidP="00E053B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sz w:val="26"/>
          <w:szCs w:val="20"/>
          <w:lang w:eastAsia="ru-RU"/>
        </w:rPr>
      </w:pPr>
      <w:bookmarkStart w:id="0" w:name="_GoBack"/>
      <w:bookmarkEnd w:id="0"/>
    </w:p>
    <w:p w:rsidR="00B1517E" w:rsidRDefault="00B1517E" w:rsidP="00E053B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sz w:val="26"/>
          <w:szCs w:val="20"/>
          <w:lang w:val="uk-UA" w:eastAsia="ru-RU"/>
        </w:rPr>
      </w:pPr>
    </w:p>
    <w:p w:rsidR="00E053B3" w:rsidRPr="00E053B3" w:rsidRDefault="00E053B3" w:rsidP="00E053B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0"/>
          <w:lang w:val="uk-UA" w:eastAsia="ru-RU"/>
        </w:rPr>
      </w:pPr>
      <w:r w:rsidRPr="00E053B3">
        <w:rPr>
          <w:rFonts w:ascii="Times New Roman" w:eastAsia="Times New Roman" w:hAnsi="Times New Roman" w:cs="Times New Roman"/>
          <w:b/>
          <w:sz w:val="26"/>
          <w:szCs w:val="20"/>
          <w:lang w:eastAsia="ru-RU"/>
        </w:rPr>
        <w:t>Изменения в МТТ</w:t>
      </w:r>
      <w:r w:rsidRPr="00E053B3">
        <w:t xml:space="preserve"> </w:t>
      </w:r>
      <w:r w:rsidRPr="00E053B3">
        <w:rPr>
          <w:rFonts w:ascii="Times New Roman" w:eastAsia="Times New Roman" w:hAnsi="Times New Roman" w:cs="Times New Roman"/>
          <w:b/>
          <w:sz w:val="26"/>
          <w:szCs w:val="20"/>
          <w:lang w:eastAsia="ru-RU"/>
        </w:rPr>
        <w:t>под номером 181</w:t>
      </w:r>
      <w:r>
        <w:rPr>
          <w:rFonts w:ascii="Times New Roman" w:eastAsia="Times New Roman" w:hAnsi="Times New Roman" w:cs="Times New Roman"/>
          <w:b/>
          <w:sz w:val="26"/>
          <w:szCs w:val="20"/>
          <w:lang w:val="uk-UA" w:eastAsia="ru-RU"/>
        </w:rPr>
        <w:t xml:space="preserve"> с </w:t>
      </w:r>
      <w:r w:rsidRPr="00E053B3">
        <w:rPr>
          <w:rFonts w:ascii="Times New Roman" w:eastAsia="Times New Roman" w:hAnsi="Times New Roman" w:cs="Times New Roman"/>
          <w:b/>
          <w:sz w:val="26"/>
          <w:szCs w:val="20"/>
          <w:lang w:eastAsia="ru-RU"/>
        </w:rPr>
        <w:t>15 июля 2020 года</w:t>
      </w:r>
      <w:r>
        <w:rPr>
          <w:rFonts w:ascii="Times New Roman" w:eastAsia="Times New Roman" w:hAnsi="Times New Roman" w:cs="Times New Roman"/>
          <w:b/>
          <w:sz w:val="26"/>
          <w:szCs w:val="20"/>
          <w:lang w:val="uk-UA" w:eastAsia="ru-RU"/>
        </w:rPr>
        <w:t>:</w:t>
      </w:r>
    </w:p>
    <w:p w:rsidR="00E053B3" w:rsidRPr="00E053B3" w:rsidRDefault="00E053B3" w:rsidP="00E053B3">
      <w:pPr>
        <w:tabs>
          <w:tab w:val="left" w:pos="6440"/>
        </w:tabs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0"/>
          <w:lang w:val="uk-UA" w:eastAsia="ru-RU"/>
        </w:rPr>
      </w:pPr>
      <w:r>
        <w:rPr>
          <w:rFonts w:ascii="Times New Roman" w:eastAsia="Times New Roman" w:hAnsi="Times New Roman" w:cs="Times New Roman"/>
          <w:b/>
          <w:sz w:val="26"/>
          <w:szCs w:val="20"/>
          <w:lang w:val="uk-UA" w:eastAsia="ru-RU"/>
        </w:rPr>
        <w:t xml:space="preserve"> </w:t>
      </w:r>
    </w:p>
    <w:p w:rsidR="00E053B3" w:rsidRPr="00E053B3" w:rsidRDefault="00E053B3" w:rsidP="00E053B3">
      <w:pPr>
        <w:tabs>
          <w:tab w:val="left" w:pos="6440"/>
        </w:tabs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10"/>
          <w:szCs w:val="10"/>
          <w:lang w:eastAsia="ru-RU"/>
        </w:rPr>
      </w:pPr>
    </w:p>
    <w:p w:rsidR="00E053B3" w:rsidRPr="00E053B3" w:rsidRDefault="00E053B3" w:rsidP="00E053B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0"/>
          <w:lang w:val="uk-UA" w:eastAsia="ru-RU"/>
        </w:rPr>
        <w:t>1) в</w:t>
      </w:r>
      <w:r w:rsidRPr="00E053B3">
        <w:rPr>
          <w:rFonts w:ascii="Times New Roman" w:eastAsia="Times New Roman" w:hAnsi="Times New Roman" w:cs="Times New Roman"/>
          <w:sz w:val="26"/>
          <w:szCs w:val="20"/>
          <w:lang w:eastAsia="ru-RU"/>
        </w:rPr>
        <w:t xml:space="preserve"> тексте «Общих положений» Части I МТТ:</w:t>
      </w:r>
    </w:p>
    <w:p w:rsidR="00E053B3" w:rsidRPr="00E053B3" w:rsidRDefault="00E053B3" w:rsidP="00E053B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0"/>
          <w:lang w:eastAsia="ru-RU"/>
        </w:rPr>
      </w:pPr>
      <w:r w:rsidRPr="00E053B3">
        <w:rPr>
          <w:rFonts w:ascii="Times New Roman" w:eastAsia="Times New Roman" w:hAnsi="Times New Roman" w:cs="Times New Roman"/>
          <w:sz w:val="26"/>
          <w:szCs w:val="20"/>
          <w:lang w:eastAsia="ru-RU"/>
        </w:rPr>
        <w:t>- вместо слов «</w:t>
      </w:r>
      <w:r w:rsidRPr="00E053B3">
        <w:rPr>
          <w:rFonts w:ascii="Times New Roman" w:eastAsia="Times New Roman" w:hAnsi="Times New Roman" w:cs="Times New Roman"/>
          <w:sz w:val="26"/>
          <w:szCs w:val="26"/>
          <w:lang w:eastAsia="ru-RU"/>
        </w:rPr>
        <w:t>"Азербайджанские железные дороги"» записать: «"Азербайджанские Железные Дороги"»</w:t>
      </w:r>
      <w:r w:rsidRPr="00E053B3">
        <w:rPr>
          <w:rFonts w:ascii="Times New Roman" w:eastAsia="Times New Roman" w:hAnsi="Times New Roman" w:cs="Times New Roman"/>
          <w:sz w:val="26"/>
          <w:szCs w:val="20"/>
          <w:lang w:eastAsia="ru-RU"/>
        </w:rPr>
        <w:t>;</w:t>
      </w:r>
    </w:p>
    <w:p w:rsidR="00E053B3" w:rsidRPr="00E053B3" w:rsidRDefault="00E053B3" w:rsidP="00E053B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053B3">
        <w:rPr>
          <w:rFonts w:ascii="Times New Roman" w:eastAsia="Times New Roman" w:hAnsi="Times New Roman" w:cs="Times New Roman"/>
          <w:sz w:val="26"/>
          <w:szCs w:val="20"/>
          <w:lang w:eastAsia="ru-RU"/>
        </w:rPr>
        <w:t xml:space="preserve">- вместо слова </w:t>
      </w:r>
      <w:r w:rsidRPr="00E053B3">
        <w:rPr>
          <w:rFonts w:ascii="Times New Roman" w:eastAsia="Times New Roman" w:hAnsi="Times New Roman" w:cs="Times New Roman"/>
          <w:sz w:val="26"/>
          <w:szCs w:val="26"/>
          <w:lang w:eastAsia="ru-RU"/>
        </w:rPr>
        <w:t>«(</w:t>
      </w:r>
      <w:proofErr w:type="spellStart"/>
      <w:r w:rsidRPr="00E053B3">
        <w:rPr>
          <w:rFonts w:ascii="Times New Roman" w:eastAsia="Times New Roman" w:hAnsi="Times New Roman" w:cs="Times New Roman"/>
          <w:sz w:val="26"/>
          <w:szCs w:val="26"/>
          <w:lang w:eastAsia="ru-RU"/>
        </w:rPr>
        <w:t>Мининфраструктуры</w:t>
      </w:r>
      <w:proofErr w:type="spellEnd"/>
      <w:r w:rsidRPr="00E053B3">
        <w:rPr>
          <w:rFonts w:ascii="Times New Roman" w:eastAsia="Times New Roman" w:hAnsi="Times New Roman" w:cs="Times New Roman"/>
          <w:sz w:val="26"/>
          <w:szCs w:val="26"/>
          <w:lang w:eastAsia="ru-RU"/>
        </w:rPr>
        <w:t>)» записать: (</w:t>
      </w:r>
      <w:proofErr w:type="spellStart"/>
      <w:r w:rsidRPr="00E053B3">
        <w:rPr>
          <w:rFonts w:ascii="Times New Roman" w:eastAsia="Times New Roman" w:hAnsi="Times New Roman" w:cs="Times New Roman"/>
          <w:sz w:val="26"/>
          <w:szCs w:val="26"/>
          <w:lang w:eastAsia="ru-RU"/>
        </w:rPr>
        <w:t>Мининфраструктуры</w:t>
      </w:r>
      <w:proofErr w:type="spellEnd"/>
      <w:r w:rsidRPr="00E053B3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Украины)</w:t>
      </w:r>
      <w:proofErr w:type="gramStart"/>
      <w:r w:rsidRPr="00E053B3">
        <w:rPr>
          <w:rFonts w:ascii="Times New Roman" w:eastAsia="Times New Roman" w:hAnsi="Times New Roman" w:cs="Times New Roman"/>
          <w:sz w:val="26"/>
          <w:szCs w:val="26"/>
          <w:lang w:eastAsia="ru-RU"/>
        </w:rPr>
        <w:t>,»</w:t>
      </w:r>
      <w:proofErr w:type="gramEnd"/>
      <w:r w:rsidRPr="00E053B3"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</w:p>
    <w:p w:rsidR="00E053B3" w:rsidRPr="00E053B3" w:rsidRDefault="00E053B3" w:rsidP="00E053B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053B3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- </w:t>
      </w:r>
      <w:r w:rsidRPr="00E053B3">
        <w:rPr>
          <w:rFonts w:ascii="Times New Roman" w:eastAsia="Times New Roman" w:hAnsi="Times New Roman" w:cs="Times New Roman"/>
          <w:sz w:val="26"/>
          <w:szCs w:val="20"/>
          <w:lang w:eastAsia="ru-RU"/>
        </w:rPr>
        <w:t xml:space="preserve">вместо слов </w:t>
      </w:r>
      <w:r w:rsidRPr="00E053B3">
        <w:rPr>
          <w:rFonts w:ascii="Times New Roman" w:eastAsia="Times New Roman" w:hAnsi="Times New Roman" w:cs="Times New Roman"/>
          <w:sz w:val="26"/>
          <w:szCs w:val="26"/>
          <w:lang w:eastAsia="ru-RU"/>
        </w:rPr>
        <w:t>«Эстонская железная дорога – Акционерное общество «</w:t>
      </w:r>
      <w:proofErr w:type="spellStart"/>
      <w:r w:rsidRPr="00E053B3">
        <w:rPr>
          <w:rFonts w:ascii="Times New Roman" w:eastAsia="Times New Roman" w:hAnsi="Times New Roman" w:cs="Times New Roman"/>
          <w:sz w:val="26"/>
          <w:szCs w:val="26"/>
          <w:lang w:eastAsia="ru-RU"/>
        </w:rPr>
        <w:t>Ээсти</w:t>
      </w:r>
      <w:proofErr w:type="spellEnd"/>
      <w:r w:rsidRPr="00E053B3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proofErr w:type="spellStart"/>
      <w:r w:rsidRPr="00E053B3">
        <w:rPr>
          <w:rFonts w:ascii="Times New Roman" w:eastAsia="Times New Roman" w:hAnsi="Times New Roman" w:cs="Times New Roman"/>
          <w:sz w:val="26"/>
          <w:szCs w:val="26"/>
          <w:lang w:eastAsia="ru-RU"/>
        </w:rPr>
        <w:t>Раудтеэ</w:t>
      </w:r>
      <w:proofErr w:type="spellEnd"/>
      <w:r w:rsidRPr="00E053B3">
        <w:rPr>
          <w:rFonts w:ascii="Times New Roman" w:eastAsia="Times New Roman" w:hAnsi="Times New Roman" w:cs="Times New Roman"/>
          <w:sz w:val="26"/>
          <w:szCs w:val="26"/>
          <w:lang w:eastAsia="ru-RU"/>
        </w:rPr>
        <w:t>» (ЭВР)» записать: «Эстонская железная дорога – Акционерное общество "</w:t>
      </w:r>
      <w:proofErr w:type="spellStart"/>
      <w:r w:rsidRPr="00E053B3">
        <w:rPr>
          <w:rFonts w:ascii="Times New Roman" w:eastAsia="Times New Roman" w:hAnsi="Times New Roman" w:cs="Times New Roman"/>
          <w:sz w:val="26"/>
          <w:szCs w:val="26"/>
          <w:lang w:eastAsia="ru-RU"/>
        </w:rPr>
        <w:t>Eesti</w:t>
      </w:r>
      <w:proofErr w:type="spellEnd"/>
      <w:r w:rsidRPr="00E053B3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proofErr w:type="spellStart"/>
      <w:r w:rsidRPr="00E053B3">
        <w:rPr>
          <w:rFonts w:ascii="Times New Roman" w:eastAsia="Times New Roman" w:hAnsi="Times New Roman" w:cs="Times New Roman"/>
          <w:sz w:val="26"/>
          <w:szCs w:val="26"/>
          <w:lang w:eastAsia="ru-RU"/>
        </w:rPr>
        <w:t>Raudtee</w:t>
      </w:r>
      <w:proofErr w:type="spellEnd"/>
      <w:r w:rsidRPr="00E053B3">
        <w:rPr>
          <w:rFonts w:ascii="Times New Roman" w:eastAsia="Times New Roman" w:hAnsi="Times New Roman" w:cs="Times New Roman"/>
          <w:sz w:val="26"/>
          <w:szCs w:val="26"/>
          <w:lang w:eastAsia="ru-RU"/>
        </w:rPr>
        <w:t>" (ЭВР)</w:t>
      </w:r>
      <w:proofErr w:type="gramStart"/>
      <w:r w:rsidRPr="00E053B3">
        <w:rPr>
          <w:rFonts w:ascii="Times New Roman" w:eastAsia="Times New Roman" w:hAnsi="Times New Roman" w:cs="Times New Roman"/>
          <w:sz w:val="26"/>
          <w:szCs w:val="26"/>
          <w:lang w:eastAsia="ru-RU"/>
        </w:rPr>
        <w:t>,»</w:t>
      </w:r>
      <w:proofErr w:type="gramEnd"/>
      <w:r w:rsidRPr="00E053B3">
        <w:rPr>
          <w:rFonts w:ascii="Times New Roman" w:eastAsia="Times New Roman" w:hAnsi="Times New Roman" w:cs="Times New Roman"/>
          <w:sz w:val="26"/>
          <w:szCs w:val="26"/>
          <w:lang w:eastAsia="ru-RU"/>
        </w:rPr>
        <w:t>.</w:t>
      </w:r>
    </w:p>
    <w:p w:rsidR="00E053B3" w:rsidRPr="00E053B3" w:rsidRDefault="00E053B3" w:rsidP="00E053B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12"/>
          <w:szCs w:val="12"/>
          <w:lang w:eastAsia="ru-RU"/>
        </w:rPr>
      </w:pPr>
    </w:p>
    <w:p w:rsidR="00E053B3" w:rsidRPr="00E053B3" w:rsidRDefault="00E053B3" w:rsidP="00E053B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0"/>
          <w:lang w:val="uk-UA" w:eastAsia="ru-RU"/>
        </w:rPr>
        <w:t>2)</w:t>
      </w:r>
      <w:r w:rsidRPr="00E053B3">
        <w:rPr>
          <w:rFonts w:ascii="Times New Roman" w:eastAsia="Times New Roman" w:hAnsi="Times New Roman" w:cs="Times New Roman"/>
          <w:sz w:val="26"/>
          <w:szCs w:val="20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6"/>
          <w:szCs w:val="20"/>
          <w:lang w:val="uk-UA" w:eastAsia="ru-RU"/>
        </w:rPr>
        <w:t>в</w:t>
      </w:r>
      <w:r w:rsidRPr="00E053B3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пункте 1 параграфа 2 «Публикация Тарифа» Раздела I «Сфера применения тарифа, публикация, язык тарифа и валюта тарифа» </w:t>
      </w:r>
      <w:r w:rsidRPr="00E053B3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 xml:space="preserve">Части </w:t>
      </w:r>
      <w:r w:rsidRPr="00E053B3">
        <w:rPr>
          <w:rFonts w:ascii="Times New Roman" w:eastAsia="Times New Roman" w:hAnsi="Times New Roman" w:cs="Times New Roman"/>
          <w:bCs/>
          <w:sz w:val="26"/>
          <w:szCs w:val="26"/>
          <w:lang w:val="en-US" w:eastAsia="ru-RU"/>
        </w:rPr>
        <w:t>I</w:t>
      </w:r>
      <w:r w:rsidRPr="00E053B3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 xml:space="preserve"> МТТ:</w:t>
      </w:r>
    </w:p>
    <w:p w:rsidR="00E053B3" w:rsidRPr="00E053B3" w:rsidRDefault="00E053B3" w:rsidP="00E053B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Cs/>
          <w:sz w:val="26"/>
          <w:szCs w:val="26"/>
          <w:highlight w:val="yellow"/>
          <w:lang w:eastAsia="ru-RU"/>
        </w:rPr>
      </w:pPr>
      <w:r w:rsidRPr="00E053B3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 xml:space="preserve">- текст: «на Белорусской железной дороге (БЧ) </w:t>
      </w:r>
      <w:r w:rsidRPr="00E053B3">
        <w:rPr>
          <w:rFonts w:ascii="Times New Roman" w:eastAsia="Times New Roman" w:hAnsi="Times New Roman" w:cs="Times New Roman"/>
          <w:sz w:val="26"/>
          <w:szCs w:val="26"/>
          <w:lang w:eastAsia="ru-RU"/>
        </w:rPr>
        <w:t>–</w:t>
      </w:r>
      <w:r w:rsidRPr="00E053B3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 xml:space="preserve"> </w:t>
      </w:r>
      <w:r w:rsidRPr="00E053B3">
        <w:rPr>
          <w:rFonts w:ascii="Times New Roman" w:eastAsia="Times New Roman" w:hAnsi="Times New Roman" w:cs="Times New Roman"/>
          <w:sz w:val="26"/>
          <w:szCs w:val="26"/>
          <w:lang w:eastAsia="ru-RU"/>
        </w:rPr>
        <w:t>"</w:t>
      </w:r>
      <w:r w:rsidRPr="00E053B3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>Сборник Правил перевозок и тарифов Белорусской железной дороги</w:t>
      </w:r>
      <w:r w:rsidRPr="00E053B3">
        <w:rPr>
          <w:rFonts w:ascii="Times New Roman" w:eastAsia="Times New Roman" w:hAnsi="Times New Roman" w:cs="Times New Roman"/>
          <w:sz w:val="26"/>
          <w:szCs w:val="26"/>
          <w:lang w:eastAsia="ru-RU"/>
        </w:rPr>
        <w:t>"</w:t>
      </w:r>
      <w:proofErr w:type="gramStart"/>
      <w:r w:rsidRPr="00E053B3">
        <w:rPr>
          <w:rFonts w:ascii="Times New Roman" w:eastAsia="Times New Roman" w:hAnsi="Times New Roman" w:cs="Times New Roman"/>
          <w:sz w:val="26"/>
          <w:szCs w:val="26"/>
          <w:lang w:eastAsia="ru-RU"/>
        </w:rPr>
        <w:t>;</w:t>
      </w:r>
      <w:r w:rsidRPr="00E053B3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>»</w:t>
      </w:r>
      <w:proofErr w:type="gramEnd"/>
      <w:r w:rsidRPr="00E053B3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 xml:space="preserve"> заменить на: «на Белорусской железной дороге (БЧ) – на официальном веб-сайте www.rw.by»;</w:t>
      </w:r>
    </w:p>
    <w:p w:rsidR="00E053B3" w:rsidRPr="00E053B3" w:rsidRDefault="00E053B3" w:rsidP="00E053B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053B3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- </w:t>
      </w:r>
      <w:r w:rsidRPr="00E053B3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>текст:</w:t>
      </w:r>
      <w:r w:rsidRPr="00E053B3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«на Железных дорогах Российской Федерации (РЖД) – газета "Транспорт России"</w:t>
      </w:r>
      <w:proofErr w:type="gramStart"/>
      <w:r w:rsidRPr="00E053B3">
        <w:rPr>
          <w:rFonts w:ascii="Times New Roman" w:eastAsia="Times New Roman" w:hAnsi="Times New Roman" w:cs="Times New Roman"/>
          <w:sz w:val="26"/>
          <w:szCs w:val="26"/>
          <w:lang w:eastAsia="ru-RU"/>
        </w:rPr>
        <w:t>;»</w:t>
      </w:r>
      <w:proofErr w:type="gramEnd"/>
      <w:r w:rsidRPr="00E053B3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записать в редакции: «на Железных дорогах Российской Федерации (РЖД) – газета "Транспорт России", а также на официальном </w:t>
      </w:r>
      <w:r w:rsidRPr="00E053B3">
        <w:rPr>
          <w:rFonts w:ascii="Times New Roman" w:eastAsia="Times New Roman" w:hAnsi="Times New Roman" w:cs="Times New Roman"/>
          <w:sz w:val="26"/>
          <w:szCs w:val="26"/>
          <w:lang w:eastAsia="ru-RU"/>
        </w:rPr>
        <w:br/>
        <w:t>веб-сайте www.rzd.ru</w:t>
      </w:r>
      <w:r w:rsidRPr="00E053B3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>»;</w:t>
      </w:r>
    </w:p>
    <w:p w:rsidR="00E053B3" w:rsidRPr="00E053B3" w:rsidRDefault="00E053B3" w:rsidP="00E053B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053B3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- вместо слов «на Эстонской железной дороге (ЭВР) – на </w:t>
      </w:r>
      <w:proofErr w:type="gramStart"/>
      <w:r w:rsidRPr="00E053B3">
        <w:rPr>
          <w:rFonts w:ascii="Times New Roman" w:eastAsia="Times New Roman" w:hAnsi="Times New Roman" w:cs="Times New Roman"/>
          <w:sz w:val="26"/>
          <w:szCs w:val="26"/>
          <w:lang w:eastAsia="ru-RU"/>
        </w:rPr>
        <w:t>официальном</w:t>
      </w:r>
      <w:proofErr w:type="gramEnd"/>
      <w:r w:rsidRPr="00E053B3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веб-сайте www.evrcargo.ee» записать: «на Эстонской железной дороге (ЭВР) – на официальном веб-сайте www.operail.com».</w:t>
      </w:r>
    </w:p>
    <w:p w:rsidR="00E053B3" w:rsidRPr="00E053B3" w:rsidRDefault="00E053B3" w:rsidP="00E053B3">
      <w:pPr>
        <w:tabs>
          <w:tab w:val="left" w:pos="709"/>
        </w:tabs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Cs/>
          <w:iCs/>
          <w:sz w:val="12"/>
          <w:szCs w:val="12"/>
          <w:highlight w:val="yellow"/>
          <w:lang w:eastAsia="ru-RU"/>
        </w:rPr>
      </w:pPr>
    </w:p>
    <w:p w:rsidR="00E053B3" w:rsidRPr="00E053B3" w:rsidRDefault="00E053B3" w:rsidP="00E053B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0"/>
          <w:lang w:eastAsia="ru-RU"/>
        </w:rPr>
      </w:pPr>
      <w:r w:rsidRPr="00E053B3">
        <w:rPr>
          <w:rFonts w:ascii="Times New Roman" w:eastAsia="Times New Roman" w:hAnsi="Times New Roman" w:cs="Times New Roman"/>
          <w:b/>
          <w:i/>
          <w:sz w:val="26"/>
          <w:szCs w:val="20"/>
          <w:lang w:eastAsia="ru-RU"/>
        </w:rPr>
        <w:t>3</w:t>
      </w:r>
      <w:r>
        <w:rPr>
          <w:rFonts w:ascii="Times New Roman" w:eastAsia="Times New Roman" w:hAnsi="Times New Roman" w:cs="Times New Roman"/>
          <w:b/>
          <w:i/>
          <w:sz w:val="26"/>
          <w:szCs w:val="20"/>
          <w:lang w:val="uk-UA" w:eastAsia="ru-RU"/>
        </w:rPr>
        <w:t>)</w:t>
      </w:r>
      <w:r w:rsidRPr="00E053B3">
        <w:rPr>
          <w:rFonts w:ascii="Times New Roman" w:eastAsia="Times New Roman" w:hAnsi="Times New Roman" w:cs="Times New Roman"/>
          <w:sz w:val="26"/>
          <w:szCs w:val="20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6"/>
          <w:szCs w:val="20"/>
          <w:lang w:val="uk-UA" w:eastAsia="ru-RU"/>
        </w:rPr>
        <w:t>в</w:t>
      </w:r>
      <w:r w:rsidRPr="00E053B3">
        <w:rPr>
          <w:rFonts w:ascii="Times New Roman" w:eastAsia="Times New Roman" w:hAnsi="Times New Roman" w:cs="Times New Roman"/>
          <w:sz w:val="26"/>
          <w:szCs w:val="20"/>
          <w:lang w:eastAsia="ru-RU"/>
        </w:rPr>
        <w:t xml:space="preserve"> таблице транзитных расстояний Литовских железных дорог (ЛГ) Раздела </w:t>
      </w:r>
      <w:r w:rsidRPr="00E053B3">
        <w:rPr>
          <w:rFonts w:ascii="Times New Roman" w:eastAsia="Times New Roman" w:hAnsi="Times New Roman" w:cs="Times New Roman"/>
          <w:sz w:val="26"/>
          <w:szCs w:val="26"/>
          <w:lang w:eastAsia="ru-RU"/>
        </w:rPr>
        <w:t>I</w:t>
      </w:r>
      <w:r w:rsidRPr="00E053B3">
        <w:rPr>
          <w:rFonts w:ascii="Times New Roman" w:eastAsia="Times New Roman" w:hAnsi="Times New Roman" w:cs="Times New Roman"/>
          <w:sz w:val="26"/>
          <w:szCs w:val="20"/>
          <w:lang w:eastAsia="ru-RU"/>
        </w:rPr>
        <w:t xml:space="preserve"> «Таблицы транзитных расстояний» Части V МТТ наименование пограничной станции «Нестеров» заменить </w:t>
      </w:r>
      <w:proofErr w:type="gramStart"/>
      <w:r w:rsidRPr="00E053B3">
        <w:rPr>
          <w:rFonts w:ascii="Times New Roman" w:eastAsia="Times New Roman" w:hAnsi="Times New Roman" w:cs="Times New Roman"/>
          <w:sz w:val="26"/>
          <w:szCs w:val="20"/>
          <w:lang w:eastAsia="ru-RU"/>
        </w:rPr>
        <w:t>на</w:t>
      </w:r>
      <w:proofErr w:type="gramEnd"/>
      <w:r w:rsidRPr="00E053B3">
        <w:rPr>
          <w:rFonts w:ascii="Times New Roman" w:eastAsia="Times New Roman" w:hAnsi="Times New Roman" w:cs="Times New Roman"/>
          <w:sz w:val="26"/>
          <w:szCs w:val="20"/>
          <w:lang w:eastAsia="ru-RU"/>
        </w:rPr>
        <w:t>: «</w:t>
      </w:r>
      <w:proofErr w:type="spellStart"/>
      <w:r w:rsidRPr="00E053B3">
        <w:rPr>
          <w:rFonts w:ascii="Times New Roman" w:eastAsia="Times New Roman" w:hAnsi="Times New Roman" w:cs="Times New Roman"/>
          <w:sz w:val="26"/>
          <w:szCs w:val="20"/>
          <w:lang w:eastAsia="ru-RU"/>
        </w:rPr>
        <w:t>Чернышевское</w:t>
      </w:r>
      <w:proofErr w:type="spellEnd"/>
      <w:r w:rsidRPr="00E053B3">
        <w:rPr>
          <w:rFonts w:ascii="Times New Roman" w:eastAsia="Times New Roman" w:hAnsi="Times New Roman" w:cs="Times New Roman"/>
          <w:sz w:val="26"/>
          <w:szCs w:val="20"/>
          <w:lang w:eastAsia="ru-RU"/>
        </w:rPr>
        <w:t>».</w:t>
      </w:r>
    </w:p>
    <w:p w:rsidR="00E053B3" w:rsidRPr="00E053B3" w:rsidRDefault="00E053B3" w:rsidP="00E053B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12"/>
          <w:szCs w:val="12"/>
          <w:lang w:eastAsia="ru-RU"/>
        </w:rPr>
      </w:pPr>
    </w:p>
    <w:p w:rsidR="003A53BD" w:rsidRPr="00E053B3" w:rsidRDefault="003A53BD" w:rsidP="003A53B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0"/>
          <w:lang w:val="uk-UA" w:eastAsia="ru-RU"/>
        </w:rPr>
      </w:pPr>
      <w:r w:rsidRPr="00E053B3">
        <w:rPr>
          <w:rFonts w:ascii="Times New Roman" w:eastAsia="Times New Roman" w:hAnsi="Times New Roman" w:cs="Times New Roman"/>
          <w:b/>
          <w:sz w:val="26"/>
          <w:szCs w:val="20"/>
          <w:lang w:eastAsia="ru-RU"/>
        </w:rPr>
        <w:t>Изменения в МТТ</w:t>
      </w:r>
      <w:r w:rsidRPr="00E053B3">
        <w:t xml:space="preserve"> </w:t>
      </w:r>
      <w:r w:rsidRPr="00E053B3">
        <w:rPr>
          <w:rFonts w:ascii="Times New Roman" w:eastAsia="Times New Roman" w:hAnsi="Times New Roman" w:cs="Times New Roman"/>
          <w:b/>
          <w:sz w:val="26"/>
          <w:szCs w:val="20"/>
          <w:lang w:eastAsia="ru-RU"/>
        </w:rPr>
        <w:t>под номером 18</w:t>
      </w:r>
      <w:r>
        <w:rPr>
          <w:rFonts w:ascii="Times New Roman" w:eastAsia="Times New Roman" w:hAnsi="Times New Roman" w:cs="Times New Roman"/>
          <w:b/>
          <w:sz w:val="26"/>
          <w:szCs w:val="20"/>
          <w:lang w:val="uk-UA" w:eastAsia="ru-RU"/>
        </w:rPr>
        <w:t xml:space="preserve">2 с </w:t>
      </w:r>
      <w:r w:rsidRPr="00E053B3">
        <w:rPr>
          <w:rFonts w:ascii="Times New Roman" w:eastAsia="Times New Roman" w:hAnsi="Times New Roman" w:cs="Times New Roman"/>
          <w:b/>
          <w:sz w:val="26"/>
          <w:szCs w:val="20"/>
          <w:lang w:eastAsia="ru-RU"/>
        </w:rPr>
        <w:t xml:space="preserve">15 </w:t>
      </w:r>
      <w:proofErr w:type="spellStart"/>
      <w:r>
        <w:rPr>
          <w:rFonts w:ascii="Times New Roman" w:eastAsia="Times New Roman" w:hAnsi="Times New Roman" w:cs="Times New Roman"/>
          <w:b/>
          <w:sz w:val="26"/>
          <w:szCs w:val="20"/>
          <w:lang w:val="uk-UA" w:eastAsia="ru-RU"/>
        </w:rPr>
        <w:t>августа</w:t>
      </w:r>
      <w:proofErr w:type="spellEnd"/>
      <w:r w:rsidRPr="00E053B3">
        <w:rPr>
          <w:rFonts w:ascii="Times New Roman" w:eastAsia="Times New Roman" w:hAnsi="Times New Roman" w:cs="Times New Roman"/>
          <w:b/>
          <w:sz w:val="26"/>
          <w:szCs w:val="20"/>
          <w:lang w:eastAsia="ru-RU"/>
        </w:rPr>
        <w:t xml:space="preserve"> 2020 года</w:t>
      </w:r>
      <w:r>
        <w:rPr>
          <w:rFonts w:ascii="Times New Roman" w:eastAsia="Times New Roman" w:hAnsi="Times New Roman" w:cs="Times New Roman"/>
          <w:b/>
          <w:sz w:val="26"/>
          <w:szCs w:val="20"/>
          <w:lang w:val="uk-UA" w:eastAsia="ru-RU"/>
        </w:rPr>
        <w:t>:</w:t>
      </w:r>
    </w:p>
    <w:p w:rsidR="00E053B3" w:rsidRPr="00E053B3" w:rsidRDefault="003A53BD" w:rsidP="00E053B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0"/>
          <w:lang w:val="uk-UA" w:eastAsia="ru-RU"/>
        </w:rPr>
        <w:t>1) в</w:t>
      </w:r>
      <w:r w:rsidR="00E053B3" w:rsidRPr="00E053B3">
        <w:rPr>
          <w:rFonts w:ascii="Times New Roman" w:eastAsia="Times New Roman" w:hAnsi="Times New Roman" w:cs="Times New Roman"/>
          <w:sz w:val="26"/>
          <w:szCs w:val="20"/>
          <w:lang w:eastAsia="ru-RU"/>
        </w:rPr>
        <w:t xml:space="preserve"> параграфе 5 «Порядок исчисления провозных платежей» </w:t>
      </w:r>
      <w:r w:rsidR="00E053B3" w:rsidRPr="00E053B3">
        <w:rPr>
          <w:rFonts w:ascii="Times New Roman" w:eastAsia="Times New Roman" w:hAnsi="Times New Roman" w:cs="Times New Roman"/>
          <w:sz w:val="26"/>
          <w:szCs w:val="20"/>
          <w:lang w:eastAsia="ru-RU"/>
        </w:rPr>
        <w:br/>
        <w:t>Раздела II «Основные положения исчисления и взимание платы за перевозку» Части I МТТ:</w:t>
      </w:r>
    </w:p>
    <w:p w:rsidR="00E053B3" w:rsidRPr="00E053B3" w:rsidRDefault="00E053B3" w:rsidP="00E053B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053B3">
        <w:rPr>
          <w:rFonts w:ascii="Times New Roman" w:eastAsia="Times New Roman" w:hAnsi="Times New Roman" w:cs="Times New Roman"/>
          <w:sz w:val="26"/>
          <w:szCs w:val="20"/>
          <w:lang w:eastAsia="ru-RU"/>
        </w:rPr>
        <w:t>- пункт 1</w:t>
      </w:r>
      <w:r w:rsidRPr="00E053B3">
        <w:rPr>
          <w:rFonts w:ascii="Times New Roman" w:eastAsia="Times New Roman" w:hAnsi="Times New Roman" w:cs="Times New Roman"/>
          <w:color w:val="FF0000"/>
          <w:sz w:val="26"/>
          <w:szCs w:val="26"/>
          <w:lang w:eastAsia="ru-RU"/>
        </w:rPr>
        <w:t xml:space="preserve"> </w:t>
      </w:r>
      <w:r w:rsidRPr="00E053B3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дополнить новым абзацем в следующей редакции: </w:t>
      </w:r>
    </w:p>
    <w:p w:rsidR="00E053B3" w:rsidRPr="00E053B3" w:rsidRDefault="00E053B3" w:rsidP="00E053B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0"/>
          <w:lang w:eastAsia="ru-RU"/>
        </w:rPr>
      </w:pPr>
      <w:r w:rsidRPr="00E053B3">
        <w:rPr>
          <w:rFonts w:ascii="Times New Roman" w:eastAsia="Times New Roman" w:hAnsi="Times New Roman" w:cs="Times New Roman"/>
          <w:sz w:val="26"/>
          <w:szCs w:val="26"/>
          <w:lang w:eastAsia="ru-RU"/>
        </w:rPr>
        <w:t>«- на дату выявления вагона, загруженного сверх его грузоподъёмности или с превышением допускаемой статической нагрузки от колесной пары вагона на рельсы, – при исчислении провозных платежей за перевозку излишка массы груза, отгруженного в отдельный вагон</w:t>
      </w:r>
      <w:proofErr w:type="gramStart"/>
      <w:r w:rsidRPr="00E053B3">
        <w:rPr>
          <w:rFonts w:ascii="Times New Roman" w:eastAsia="Times New Roman" w:hAnsi="Times New Roman" w:cs="Times New Roman"/>
          <w:sz w:val="26"/>
          <w:szCs w:val="26"/>
          <w:lang w:eastAsia="ru-RU"/>
        </w:rPr>
        <w:t>.»;</w:t>
      </w:r>
      <w:proofErr w:type="gramEnd"/>
    </w:p>
    <w:p w:rsidR="00E053B3" w:rsidRPr="00E053B3" w:rsidRDefault="00E053B3" w:rsidP="00E053B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0"/>
          <w:lang w:eastAsia="ru-RU"/>
        </w:rPr>
      </w:pPr>
      <w:r w:rsidRPr="00E053B3">
        <w:rPr>
          <w:rFonts w:ascii="Times New Roman" w:eastAsia="Times New Roman" w:hAnsi="Times New Roman" w:cs="Times New Roman"/>
          <w:sz w:val="26"/>
          <w:szCs w:val="20"/>
          <w:lang w:eastAsia="ru-RU"/>
        </w:rPr>
        <w:t>- в пункте 3 текст: «или ИТЕ, АТС в порожнем состоянии</w:t>
      </w:r>
      <w:proofErr w:type="gramStart"/>
      <w:r w:rsidRPr="00E053B3">
        <w:rPr>
          <w:rFonts w:ascii="Times New Roman" w:eastAsia="Times New Roman" w:hAnsi="Times New Roman" w:cs="Times New Roman"/>
          <w:sz w:val="26"/>
          <w:szCs w:val="20"/>
          <w:lang w:eastAsia="ru-RU"/>
        </w:rPr>
        <w:t>;»</w:t>
      </w:r>
      <w:proofErr w:type="gramEnd"/>
      <w:r w:rsidRPr="00E053B3">
        <w:rPr>
          <w:rFonts w:ascii="Times New Roman" w:eastAsia="Times New Roman" w:hAnsi="Times New Roman" w:cs="Times New Roman"/>
          <w:sz w:val="26"/>
          <w:szCs w:val="20"/>
          <w:lang w:eastAsia="ru-RU"/>
        </w:rPr>
        <w:t xml:space="preserve"> изложить в редакции «или порожнего ИТЕ и АТС;».</w:t>
      </w:r>
    </w:p>
    <w:p w:rsidR="00E053B3" w:rsidRPr="00E053B3" w:rsidRDefault="00E053B3" w:rsidP="00E053B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12"/>
          <w:szCs w:val="12"/>
          <w:highlight w:val="yellow"/>
          <w:lang w:eastAsia="ru-RU"/>
        </w:rPr>
      </w:pPr>
    </w:p>
    <w:p w:rsidR="00E053B3" w:rsidRPr="00E053B3" w:rsidRDefault="003A53BD" w:rsidP="00E053B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0"/>
          <w:lang w:eastAsia="ru-RU"/>
        </w:rPr>
      </w:pPr>
      <w:r w:rsidRPr="003A53BD">
        <w:rPr>
          <w:rFonts w:ascii="Times New Roman" w:eastAsia="Times New Roman" w:hAnsi="Times New Roman" w:cs="Times New Roman"/>
          <w:sz w:val="26"/>
          <w:szCs w:val="20"/>
          <w:lang w:val="uk-UA" w:eastAsia="ru-RU"/>
        </w:rPr>
        <w:t>2)</w:t>
      </w:r>
      <w:r w:rsidR="00E053B3" w:rsidRPr="00E053B3">
        <w:rPr>
          <w:rFonts w:ascii="Times New Roman" w:eastAsia="Times New Roman" w:hAnsi="Times New Roman" w:cs="Times New Roman"/>
          <w:sz w:val="26"/>
          <w:szCs w:val="20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6"/>
          <w:szCs w:val="20"/>
          <w:lang w:val="uk-UA" w:eastAsia="ru-RU"/>
        </w:rPr>
        <w:t>п</w:t>
      </w:r>
      <w:proofErr w:type="spellStart"/>
      <w:r w:rsidR="00E053B3" w:rsidRPr="00E053B3">
        <w:rPr>
          <w:rFonts w:ascii="Times New Roman" w:eastAsia="Times New Roman" w:hAnsi="Times New Roman" w:cs="Times New Roman"/>
          <w:sz w:val="26"/>
          <w:szCs w:val="20"/>
          <w:lang w:eastAsia="ru-RU"/>
        </w:rPr>
        <w:t>ервый</w:t>
      </w:r>
      <w:proofErr w:type="spellEnd"/>
      <w:r w:rsidR="00E053B3" w:rsidRPr="00E053B3">
        <w:rPr>
          <w:rFonts w:ascii="Times New Roman" w:eastAsia="Times New Roman" w:hAnsi="Times New Roman" w:cs="Times New Roman"/>
          <w:sz w:val="26"/>
          <w:szCs w:val="20"/>
          <w:lang w:eastAsia="ru-RU"/>
        </w:rPr>
        <w:t xml:space="preserve"> абзац пункта 2 параграфа 8 «Масса отправки» Раздела II «Основные положения исчисления и взимание платы за перевозку» Части I МТТ изложить в редакции:</w:t>
      </w:r>
    </w:p>
    <w:p w:rsidR="00E053B3" w:rsidRPr="00E053B3" w:rsidRDefault="00E053B3" w:rsidP="00E053B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0"/>
          <w:lang w:eastAsia="ru-RU"/>
        </w:rPr>
      </w:pPr>
      <w:r w:rsidRPr="00E053B3">
        <w:rPr>
          <w:rFonts w:ascii="Times New Roman" w:eastAsia="Times New Roman" w:hAnsi="Times New Roman" w:cs="Times New Roman"/>
          <w:sz w:val="26"/>
          <w:szCs w:val="20"/>
          <w:lang w:eastAsia="ru-RU"/>
        </w:rPr>
        <w:t xml:space="preserve">«2. При исчислении провозной платы масса отправки (кроме перевозки контейнера), указанная в накладной, округляется до полной тонны (расчётная </w:t>
      </w:r>
      <w:r w:rsidRPr="00E053B3">
        <w:rPr>
          <w:rFonts w:ascii="Times New Roman" w:eastAsia="Times New Roman" w:hAnsi="Times New Roman" w:cs="Times New Roman"/>
          <w:sz w:val="26"/>
          <w:szCs w:val="20"/>
          <w:lang w:eastAsia="ru-RU"/>
        </w:rPr>
        <w:lastRenderedPageBreak/>
        <w:t xml:space="preserve">масса), при этом </w:t>
      </w:r>
      <w:smartTag w:uri="urn:schemas-microsoft-com:office:smarttags" w:element="metricconverter">
        <w:smartTagPr>
          <w:attr w:name="ProductID" w:val="500 килограммов"/>
        </w:smartTagPr>
        <w:r w:rsidRPr="00E053B3">
          <w:rPr>
            <w:rFonts w:ascii="Times New Roman" w:eastAsia="Times New Roman" w:hAnsi="Times New Roman" w:cs="Times New Roman"/>
            <w:sz w:val="26"/>
            <w:szCs w:val="20"/>
            <w:lang w:eastAsia="ru-RU"/>
          </w:rPr>
          <w:t>500 килограммов</w:t>
        </w:r>
      </w:smartTag>
      <w:r w:rsidRPr="00E053B3">
        <w:rPr>
          <w:rFonts w:ascii="Times New Roman" w:eastAsia="Times New Roman" w:hAnsi="Times New Roman" w:cs="Times New Roman"/>
          <w:sz w:val="26"/>
          <w:szCs w:val="20"/>
          <w:lang w:eastAsia="ru-RU"/>
        </w:rPr>
        <w:t xml:space="preserve"> и более округляется до 1 тонны, менее </w:t>
      </w:r>
      <w:r w:rsidR="003A53BD">
        <w:rPr>
          <w:rFonts w:ascii="Times New Roman" w:eastAsia="Times New Roman" w:hAnsi="Times New Roman" w:cs="Times New Roman"/>
          <w:sz w:val="26"/>
          <w:szCs w:val="20"/>
          <w:lang w:val="uk-UA" w:eastAsia="ru-RU"/>
        </w:rPr>
        <w:t xml:space="preserve">             </w:t>
      </w:r>
      <w:smartTag w:uri="urn:schemas-microsoft-com:office:smarttags" w:element="metricconverter">
        <w:smartTagPr>
          <w:attr w:name="ProductID" w:val="500 килограммов"/>
        </w:smartTagPr>
        <w:r w:rsidRPr="00E053B3">
          <w:rPr>
            <w:rFonts w:ascii="Times New Roman" w:eastAsia="Times New Roman" w:hAnsi="Times New Roman" w:cs="Times New Roman"/>
            <w:sz w:val="26"/>
            <w:szCs w:val="20"/>
            <w:lang w:eastAsia="ru-RU"/>
          </w:rPr>
          <w:t>500 килограммов</w:t>
        </w:r>
      </w:smartTag>
      <w:r w:rsidRPr="00E053B3">
        <w:rPr>
          <w:rFonts w:ascii="Times New Roman" w:eastAsia="Times New Roman" w:hAnsi="Times New Roman" w:cs="Times New Roman"/>
          <w:sz w:val="26"/>
          <w:szCs w:val="20"/>
          <w:lang w:eastAsia="ru-RU"/>
        </w:rPr>
        <w:t xml:space="preserve"> – не учитываются</w:t>
      </w:r>
      <w:proofErr w:type="gramStart"/>
      <w:r w:rsidRPr="00E053B3">
        <w:rPr>
          <w:rFonts w:ascii="Times New Roman" w:eastAsia="Times New Roman" w:hAnsi="Times New Roman" w:cs="Times New Roman"/>
          <w:sz w:val="26"/>
          <w:szCs w:val="20"/>
          <w:lang w:eastAsia="ru-RU"/>
        </w:rPr>
        <w:t xml:space="preserve">.».  </w:t>
      </w:r>
      <w:proofErr w:type="gramEnd"/>
    </w:p>
    <w:p w:rsidR="00E053B3" w:rsidRPr="00E053B3" w:rsidRDefault="00E053B3" w:rsidP="00E053B3">
      <w:pPr>
        <w:spacing w:after="0" w:line="240" w:lineRule="auto"/>
        <w:ind w:firstLine="720"/>
        <w:rPr>
          <w:rFonts w:ascii="Times New Roman" w:eastAsia="Times New Roman" w:hAnsi="Times New Roman" w:cs="Times New Roman"/>
          <w:sz w:val="12"/>
          <w:szCs w:val="12"/>
          <w:u w:val="single"/>
          <w:lang w:eastAsia="ru-RU"/>
        </w:rPr>
      </w:pPr>
    </w:p>
    <w:p w:rsidR="00E053B3" w:rsidRPr="00E053B3" w:rsidRDefault="003A53BD" w:rsidP="00E053B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0"/>
          <w:lang w:val="uk-UA" w:eastAsia="ru-RU"/>
        </w:rPr>
        <w:t>3)</w:t>
      </w:r>
      <w:r w:rsidR="00E053B3" w:rsidRPr="00E053B3">
        <w:rPr>
          <w:rFonts w:ascii="Times New Roman" w:eastAsia="Times New Roman" w:hAnsi="Times New Roman" w:cs="Times New Roman"/>
          <w:sz w:val="26"/>
          <w:szCs w:val="20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6"/>
          <w:szCs w:val="20"/>
          <w:lang w:val="uk-UA" w:eastAsia="ru-RU"/>
        </w:rPr>
        <w:t>в</w:t>
      </w:r>
      <w:r w:rsidR="00E053B3" w:rsidRPr="00E053B3">
        <w:rPr>
          <w:rFonts w:ascii="Times New Roman" w:eastAsia="Times New Roman" w:hAnsi="Times New Roman" w:cs="Times New Roman"/>
          <w:sz w:val="26"/>
          <w:szCs w:val="20"/>
          <w:lang w:eastAsia="ru-RU"/>
        </w:rPr>
        <w:t xml:space="preserve"> Таблице параграфа 15 «Плата за перевозку опасных грузов» Раздела II «Особые тарифные правила» Части II МТТ у наименования груза «НАТРИЯ ЦИАНИДА РАСТВОР*» удалить знак «*».</w:t>
      </w:r>
    </w:p>
    <w:p w:rsidR="00E053B3" w:rsidRPr="00E053B3" w:rsidRDefault="00E053B3" w:rsidP="00E053B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12"/>
          <w:szCs w:val="12"/>
          <w:lang w:eastAsia="ru-RU"/>
        </w:rPr>
      </w:pPr>
    </w:p>
    <w:p w:rsidR="00E053B3" w:rsidRPr="00E053B3" w:rsidRDefault="003A53BD" w:rsidP="00E053B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val="uk-UA" w:eastAsia="ru-RU"/>
        </w:rPr>
        <w:t>4)</w:t>
      </w:r>
      <w:r w:rsidR="00E053B3" w:rsidRPr="00E053B3">
        <w:rPr>
          <w:rFonts w:ascii="Times New Roman" w:eastAsia="Times New Roman" w:hAnsi="Times New Roman" w:cs="Times New Roman"/>
          <w:sz w:val="26"/>
          <w:szCs w:val="26"/>
          <w:lang w:eastAsia="ru-RU"/>
        </w:rPr>
        <w:tab/>
      </w:r>
      <w:r>
        <w:rPr>
          <w:rFonts w:ascii="Times New Roman" w:eastAsia="Times New Roman" w:hAnsi="Times New Roman" w:cs="Times New Roman"/>
          <w:sz w:val="26"/>
          <w:szCs w:val="26"/>
          <w:lang w:val="uk-UA" w:eastAsia="ru-RU"/>
        </w:rPr>
        <w:t>в</w:t>
      </w:r>
      <w:r w:rsidR="00E053B3" w:rsidRPr="00E053B3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пятом абзаце пункта 1 параграфа 29 «Плата за перевозку гружёного и порожнего контейнера» </w:t>
      </w:r>
      <w:r w:rsidR="00E053B3" w:rsidRPr="00E053B3">
        <w:rPr>
          <w:rFonts w:ascii="Times New Roman" w:eastAsia="Times New Roman" w:hAnsi="Times New Roman" w:cs="Times New Roman"/>
          <w:sz w:val="26"/>
          <w:szCs w:val="20"/>
          <w:lang w:eastAsia="ru-RU"/>
        </w:rPr>
        <w:t xml:space="preserve">Раздела II «Особые тарифные правила» </w:t>
      </w:r>
      <w:r w:rsidR="00E053B3" w:rsidRPr="00E053B3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Части </w:t>
      </w:r>
      <w:r w:rsidR="00E053B3" w:rsidRPr="00E053B3">
        <w:rPr>
          <w:rFonts w:ascii="Times New Roman" w:eastAsia="Times New Roman" w:hAnsi="Times New Roman" w:cs="Times New Roman"/>
          <w:sz w:val="26"/>
          <w:szCs w:val="26"/>
          <w:lang w:val="en-US" w:eastAsia="ru-RU"/>
        </w:rPr>
        <w:t>III</w:t>
      </w:r>
      <w:r w:rsidR="00E053B3" w:rsidRPr="00E053B3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МТТ слова «вагон дизель-электростанция» заменить на: «дизель-генераторный вагон». </w:t>
      </w:r>
    </w:p>
    <w:p w:rsidR="00E053B3" w:rsidRPr="00E053B3" w:rsidRDefault="00E053B3" w:rsidP="00E053B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12"/>
          <w:szCs w:val="12"/>
          <w:highlight w:val="yellow"/>
          <w:lang w:eastAsia="ru-RU"/>
        </w:rPr>
      </w:pPr>
    </w:p>
    <w:p w:rsidR="00E053B3" w:rsidRPr="00E053B3" w:rsidRDefault="003A53BD" w:rsidP="00E053B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0"/>
          <w:lang w:val="uk-UA" w:eastAsia="ru-RU"/>
        </w:rPr>
        <w:t>5)</w:t>
      </w:r>
      <w:r w:rsidR="00E053B3" w:rsidRPr="00E053B3">
        <w:rPr>
          <w:rFonts w:ascii="Times New Roman" w:eastAsia="Times New Roman" w:hAnsi="Times New Roman" w:cs="Times New Roman"/>
          <w:sz w:val="26"/>
          <w:szCs w:val="20"/>
          <w:lang w:eastAsia="ru-RU"/>
        </w:rPr>
        <w:t xml:space="preserve"> Раздел II «Особые тарифные правила» Части III «Исчисление провозных платежей за перевозку гружёного и порожнего контейнера» МТТ дополнить новым параграфом в следующей редакции:</w:t>
      </w:r>
    </w:p>
    <w:p w:rsidR="00E053B3" w:rsidRPr="00E053B3" w:rsidRDefault="00E053B3" w:rsidP="00E053B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:rsidR="00E053B3" w:rsidRPr="00E053B3" w:rsidRDefault="00E053B3" w:rsidP="00E053B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6"/>
          <w:szCs w:val="20"/>
          <w:lang w:eastAsia="ru-RU"/>
        </w:rPr>
      </w:pPr>
      <w:r w:rsidRPr="00E053B3">
        <w:rPr>
          <w:rFonts w:ascii="Times New Roman" w:eastAsia="Times New Roman" w:hAnsi="Times New Roman" w:cs="Times New Roman"/>
          <w:sz w:val="26"/>
          <w:szCs w:val="20"/>
          <w:lang w:eastAsia="ru-RU"/>
        </w:rPr>
        <w:t>«</w:t>
      </w:r>
      <w:r w:rsidRPr="00E053B3">
        <w:rPr>
          <w:rFonts w:ascii="Times New Roman" w:eastAsia="Times New Roman" w:hAnsi="Times New Roman" w:cs="Times New Roman"/>
          <w:b/>
          <w:sz w:val="26"/>
          <w:szCs w:val="20"/>
          <w:lang w:eastAsia="ru-RU"/>
        </w:rPr>
        <w:t>§ 30. Плата за перевозку почтовых отправлений</w:t>
      </w:r>
    </w:p>
    <w:p w:rsidR="00E053B3" w:rsidRPr="00E053B3" w:rsidRDefault="00E053B3" w:rsidP="00E053B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0"/>
          <w:lang w:eastAsia="ru-RU"/>
        </w:rPr>
      </w:pPr>
    </w:p>
    <w:p w:rsidR="00E053B3" w:rsidRPr="00E053B3" w:rsidRDefault="00E053B3" w:rsidP="00E053B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0"/>
          <w:lang w:eastAsia="ru-RU"/>
        </w:rPr>
      </w:pPr>
      <w:r w:rsidRPr="00E053B3">
        <w:rPr>
          <w:rFonts w:ascii="Times New Roman" w:eastAsia="Times New Roman" w:hAnsi="Times New Roman" w:cs="Times New Roman"/>
          <w:sz w:val="26"/>
          <w:szCs w:val="20"/>
          <w:lang w:eastAsia="ru-RU"/>
        </w:rPr>
        <w:t>За перевозку почтовых отправлений в контейнере (код ГНГ 99410000) провозная плата исчисляется по тарифным правилам настоящего Тарифа, действующим для перевозки универсального контейнера</w:t>
      </w:r>
      <w:proofErr w:type="gramStart"/>
      <w:r w:rsidRPr="00E053B3">
        <w:rPr>
          <w:rFonts w:ascii="Times New Roman" w:eastAsia="Times New Roman" w:hAnsi="Times New Roman" w:cs="Times New Roman"/>
          <w:sz w:val="26"/>
          <w:szCs w:val="20"/>
          <w:lang w:eastAsia="ru-RU"/>
        </w:rPr>
        <w:t>.».</w:t>
      </w:r>
      <w:proofErr w:type="gramEnd"/>
    </w:p>
    <w:p w:rsidR="00E053B3" w:rsidRPr="00E053B3" w:rsidRDefault="00E053B3" w:rsidP="00E053B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0"/>
          <w:lang w:eastAsia="ru-RU"/>
        </w:rPr>
      </w:pPr>
      <w:r w:rsidRPr="00E053B3">
        <w:rPr>
          <w:rFonts w:ascii="Times New Roman" w:eastAsia="Times New Roman" w:hAnsi="Times New Roman" w:cs="Times New Roman"/>
          <w:sz w:val="26"/>
          <w:szCs w:val="20"/>
          <w:lang w:eastAsia="ru-RU"/>
        </w:rPr>
        <w:t xml:space="preserve">Далее по тексту МТТ изменить последующую нумерацию параграфов. </w:t>
      </w:r>
    </w:p>
    <w:p w:rsidR="00E053B3" w:rsidRPr="00E053B3" w:rsidRDefault="00E053B3" w:rsidP="00E053B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6"/>
          <w:szCs w:val="6"/>
          <w:lang w:eastAsia="ru-RU"/>
        </w:rPr>
      </w:pPr>
    </w:p>
    <w:p w:rsidR="00E053B3" w:rsidRPr="00E053B3" w:rsidRDefault="003A53BD" w:rsidP="00E053B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val="uk-UA" w:eastAsia="ru-RU"/>
        </w:rPr>
        <w:t xml:space="preserve">6) </w:t>
      </w:r>
      <w:r w:rsidR="00E053B3" w:rsidRPr="00E053B3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0104A7">
        <w:rPr>
          <w:rFonts w:ascii="Times New Roman" w:eastAsia="Times New Roman" w:hAnsi="Times New Roman" w:cs="Times New Roman"/>
          <w:sz w:val="26"/>
          <w:szCs w:val="26"/>
          <w:lang w:val="uk-UA" w:eastAsia="ru-RU"/>
        </w:rPr>
        <w:t>в</w:t>
      </w:r>
      <w:r w:rsidR="00E053B3" w:rsidRPr="00E053B3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Таблицах 1-7 Раздела II «Таблицы тарифных ставок за перевозку» Части V МТТ наименование первого столбца «</w:t>
      </w:r>
      <w:r w:rsidR="00E053B3" w:rsidRPr="00E053B3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Расстояние в км</w:t>
      </w:r>
      <w:r w:rsidR="00E053B3" w:rsidRPr="00E053B3">
        <w:rPr>
          <w:rFonts w:ascii="Times New Roman" w:eastAsia="Times New Roman" w:hAnsi="Times New Roman" w:cs="Times New Roman"/>
          <w:sz w:val="26"/>
          <w:szCs w:val="26"/>
          <w:lang w:eastAsia="ru-RU"/>
        </w:rPr>
        <w:t>» изложить в новой редакции: «</w:t>
      </w:r>
      <w:r w:rsidR="00E053B3" w:rsidRPr="00E053B3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Расстояние в км, (от - до включительно)</w:t>
      </w:r>
      <w:r w:rsidR="00E053B3" w:rsidRPr="00E053B3">
        <w:rPr>
          <w:rFonts w:ascii="Times New Roman" w:eastAsia="Times New Roman" w:hAnsi="Times New Roman" w:cs="Times New Roman"/>
          <w:sz w:val="26"/>
          <w:szCs w:val="26"/>
          <w:lang w:eastAsia="ru-RU"/>
        </w:rPr>
        <w:t>» и при этом исключить последний столбец «</w:t>
      </w:r>
      <w:r w:rsidR="00E053B3" w:rsidRPr="00E053B3">
        <w:rPr>
          <w:rFonts w:ascii="Times New Roman" w:eastAsia="Times New Roman" w:hAnsi="Times New Roman" w:cs="Times New Roman"/>
          <w:b/>
          <w:sz w:val="26"/>
          <w:szCs w:val="26"/>
          <w:lang w:eastAsia="ru-RU"/>
        </w:rPr>
        <w:t>Расстояние в км</w:t>
      </w:r>
      <w:r w:rsidR="00E053B3" w:rsidRPr="00E053B3">
        <w:rPr>
          <w:rFonts w:ascii="Times New Roman" w:eastAsia="Times New Roman" w:hAnsi="Times New Roman" w:cs="Times New Roman"/>
          <w:sz w:val="26"/>
          <w:szCs w:val="26"/>
          <w:lang w:eastAsia="ru-RU"/>
        </w:rPr>
        <w:t>» в Таблице 1.</w:t>
      </w:r>
    </w:p>
    <w:p w:rsidR="00E053B3" w:rsidRPr="00E053B3" w:rsidRDefault="00E053B3" w:rsidP="00E053B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12"/>
          <w:szCs w:val="12"/>
          <w:lang w:eastAsia="ru-RU"/>
        </w:rPr>
      </w:pPr>
    </w:p>
    <w:p w:rsidR="00E053B3" w:rsidRPr="00E053B3" w:rsidRDefault="000104A7" w:rsidP="00E053B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Cs/>
          <w:iCs/>
          <w:sz w:val="26"/>
          <w:szCs w:val="26"/>
          <w:lang w:eastAsia="ru-RU"/>
        </w:rPr>
      </w:pPr>
      <w:r w:rsidRPr="000104A7">
        <w:rPr>
          <w:rFonts w:ascii="Times New Roman" w:eastAsia="Times New Roman" w:hAnsi="Times New Roman" w:cs="Times New Roman"/>
          <w:sz w:val="26"/>
          <w:szCs w:val="20"/>
          <w:lang w:val="uk-UA" w:eastAsia="ru-RU"/>
        </w:rPr>
        <w:t>7)</w:t>
      </w:r>
      <w:r w:rsidR="00E053B3" w:rsidRPr="00E053B3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="00E053B3" w:rsidRPr="00E053B3">
        <w:rPr>
          <w:rFonts w:ascii="Times New Roman" w:eastAsia="Times New Roman" w:hAnsi="Times New Roman" w:cs="Times New Roman"/>
          <w:bCs/>
          <w:iCs/>
          <w:sz w:val="26"/>
          <w:szCs w:val="26"/>
          <w:lang w:eastAsia="ru-RU"/>
        </w:rPr>
        <w:t xml:space="preserve">в пункте 1 «Сбор за перегрузку» </w:t>
      </w:r>
      <w:r w:rsidR="00E053B3" w:rsidRPr="00E053B3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Раздела III «Дополнительные сборы и другие платежи» Части V МТТ </w:t>
      </w:r>
      <w:r w:rsidR="00E053B3" w:rsidRPr="00E053B3">
        <w:rPr>
          <w:rFonts w:ascii="Times New Roman" w:eastAsia="Times New Roman" w:hAnsi="Times New Roman" w:cs="Times New Roman"/>
          <w:bCs/>
          <w:iCs/>
          <w:sz w:val="26"/>
          <w:szCs w:val="26"/>
          <w:lang w:eastAsia="ru-RU"/>
        </w:rPr>
        <w:t>подпункты 1.8 и 1.9 изложить в следующей редакции, при этом размеры сборов остаются без изменения:</w:t>
      </w:r>
    </w:p>
    <w:p w:rsidR="00E053B3" w:rsidRPr="00E053B3" w:rsidRDefault="00E053B3" w:rsidP="00E053B3">
      <w:pPr>
        <w:spacing w:after="0" w:line="240" w:lineRule="auto"/>
        <w:ind w:firstLine="720"/>
        <w:rPr>
          <w:rFonts w:ascii="Times New Roman" w:eastAsia="Times New Roman" w:hAnsi="Times New Roman" w:cs="Times New Roman"/>
          <w:bCs/>
          <w:iCs/>
          <w:sz w:val="26"/>
          <w:szCs w:val="26"/>
          <w:lang w:eastAsia="ru-RU"/>
        </w:rPr>
      </w:pPr>
      <w:r w:rsidRPr="00E053B3">
        <w:rPr>
          <w:rFonts w:ascii="Times New Roman" w:eastAsia="Times New Roman" w:hAnsi="Times New Roman" w:cs="Times New Roman"/>
          <w:bCs/>
          <w:iCs/>
          <w:sz w:val="26"/>
          <w:szCs w:val="26"/>
          <w:lang w:eastAsia="ru-RU"/>
        </w:rPr>
        <w:t>«</w:t>
      </w:r>
    </w:p>
    <w:tbl>
      <w:tblPr>
        <w:tblW w:w="907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387"/>
        <w:gridCol w:w="1701"/>
        <w:gridCol w:w="1984"/>
      </w:tblGrid>
      <w:tr w:rsidR="00E053B3" w:rsidRPr="00E053B3" w:rsidTr="006F53E0">
        <w:trPr>
          <w:tblHeader/>
        </w:trPr>
        <w:tc>
          <w:tcPr>
            <w:tcW w:w="5387" w:type="dxa"/>
          </w:tcPr>
          <w:p w:rsidR="00E053B3" w:rsidRPr="00E053B3" w:rsidRDefault="00E053B3" w:rsidP="00E053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Cs/>
                <w:sz w:val="26"/>
                <w:szCs w:val="26"/>
                <w:lang w:eastAsia="ru-RU"/>
              </w:rPr>
            </w:pPr>
          </w:p>
          <w:p w:rsidR="00E053B3" w:rsidRPr="00E053B3" w:rsidRDefault="00E053B3" w:rsidP="00E053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Cs/>
                <w:sz w:val="26"/>
                <w:szCs w:val="26"/>
                <w:lang w:eastAsia="ru-RU"/>
              </w:rPr>
            </w:pPr>
            <w:r w:rsidRPr="00E053B3">
              <w:rPr>
                <w:rFonts w:ascii="Times New Roman" w:eastAsia="Times New Roman" w:hAnsi="Times New Roman" w:cs="Times New Roman"/>
                <w:b/>
                <w:bCs/>
                <w:iCs/>
                <w:sz w:val="26"/>
                <w:szCs w:val="26"/>
                <w:lang w:eastAsia="ru-RU"/>
              </w:rPr>
              <w:t>Наименование сбора и других платежей</w:t>
            </w:r>
          </w:p>
        </w:tc>
        <w:tc>
          <w:tcPr>
            <w:tcW w:w="1701" w:type="dxa"/>
          </w:tcPr>
          <w:p w:rsidR="00E053B3" w:rsidRPr="00E053B3" w:rsidRDefault="00E053B3" w:rsidP="00E053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iCs/>
                <w:sz w:val="10"/>
                <w:szCs w:val="10"/>
                <w:lang w:eastAsia="ru-RU"/>
              </w:rPr>
            </w:pPr>
          </w:p>
          <w:p w:rsidR="00E053B3" w:rsidRPr="00E053B3" w:rsidRDefault="00E053B3" w:rsidP="00E053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Cs/>
                <w:sz w:val="26"/>
                <w:szCs w:val="26"/>
                <w:lang w:eastAsia="ru-RU"/>
              </w:rPr>
            </w:pPr>
            <w:r w:rsidRPr="00E053B3">
              <w:rPr>
                <w:rFonts w:ascii="Times New Roman" w:eastAsia="Times New Roman" w:hAnsi="Times New Roman" w:cs="Times New Roman"/>
                <w:b/>
                <w:bCs/>
                <w:iCs/>
                <w:sz w:val="26"/>
                <w:szCs w:val="26"/>
                <w:lang w:eastAsia="ru-RU"/>
              </w:rPr>
              <w:t>Единица измерения</w:t>
            </w:r>
          </w:p>
        </w:tc>
        <w:tc>
          <w:tcPr>
            <w:tcW w:w="1984" w:type="dxa"/>
          </w:tcPr>
          <w:p w:rsidR="00E053B3" w:rsidRPr="00E053B3" w:rsidRDefault="00E053B3" w:rsidP="00E053B3">
            <w:pPr>
              <w:spacing w:after="0" w:line="240" w:lineRule="auto"/>
              <w:ind w:left="-57"/>
              <w:jc w:val="center"/>
              <w:rPr>
                <w:rFonts w:ascii="Times New Roman" w:eastAsia="Times New Roman" w:hAnsi="Times New Roman" w:cs="Times New Roman"/>
                <w:b/>
                <w:bCs/>
                <w:iCs/>
                <w:sz w:val="26"/>
                <w:szCs w:val="26"/>
                <w:lang w:eastAsia="ru-RU"/>
              </w:rPr>
            </w:pPr>
            <w:r w:rsidRPr="00E053B3">
              <w:rPr>
                <w:rFonts w:ascii="Times New Roman" w:eastAsia="Times New Roman" w:hAnsi="Times New Roman" w:cs="Times New Roman"/>
                <w:b/>
                <w:bCs/>
                <w:iCs/>
                <w:sz w:val="26"/>
                <w:szCs w:val="26"/>
                <w:lang w:eastAsia="ru-RU"/>
              </w:rPr>
              <w:t>Размер сбора        в швейцарских франках</w:t>
            </w:r>
          </w:p>
        </w:tc>
      </w:tr>
      <w:tr w:rsidR="00E053B3" w:rsidRPr="00E053B3" w:rsidTr="006F53E0">
        <w:trPr>
          <w:trHeight w:val="591"/>
        </w:trPr>
        <w:tc>
          <w:tcPr>
            <w:tcW w:w="5387" w:type="dxa"/>
            <w:tcBorders>
              <w:top w:val="nil"/>
              <w:bottom w:val="nil"/>
            </w:tcBorders>
          </w:tcPr>
          <w:p w:rsidR="00E053B3" w:rsidRPr="00E053B3" w:rsidRDefault="00E053B3" w:rsidP="00E053B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053B3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1.8.</w:t>
            </w:r>
            <w:r w:rsidRPr="00E053B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proofErr w:type="gramStart"/>
            <w:r w:rsidRPr="00E053B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Гружёного ИТЕ (кроме контейнера) и АТС.</w:t>
            </w:r>
            <w:proofErr w:type="gramEnd"/>
          </w:p>
          <w:p w:rsidR="00E053B3" w:rsidRPr="00E053B3" w:rsidRDefault="00E053B3" w:rsidP="00E053B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8"/>
                <w:szCs w:val="8"/>
                <w:lang w:eastAsia="ru-RU"/>
              </w:rPr>
            </w:pPr>
          </w:p>
        </w:tc>
        <w:tc>
          <w:tcPr>
            <w:tcW w:w="1701" w:type="dxa"/>
            <w:tcBorders>
              <w:top w:val="nil"/>
              <w:bottom w:val="nil"/>
            </w:tcBorders>
          </w:tcPr>
          <w:p w:rsidR="00E053B3" w:rsidRPr="00E053B3" w:rsidRDefault="00E053B3" w:rsidP="00E053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053B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отправка</w:t>
            </w:r>
          </w:p>
          <w:p w:rsidR="00E053B3" w:rsidRPr="00E053B3" w:rsidRDefault="00E053B3" w:rsidP="00E053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984" w:type="dxa"/>
            <w:tcBorders>
              <w:top w:val="nil"/>
              <w:bottom w:val="nil"/>
            </w:tcBorders>
          </w:tcPr>
          <w:p w:rsidR="00E053B3" w:rsidRPr="00E053B3" w:rsidRDefault="00E053B3" w:rsidP="00E053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053B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95,74</w:t>
            </w:r>
          </w:p>
          <w:p w:rsidR="00E053B3" w:rsidRPr="00E053B3" w:rsidRDefault="00E053B3" w:rsidP="00E053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E053B3" w:rsidRPr="00E053B3" w:rsidTr="006F53E0">
        <w:trPr>
          <w:trHeight w:val="591"/>
        </w:trPr>
        <w:tc>
          <w:tcPr>
            <w:tcW w:w="5387" w:type="dxa"/>
            <w:tcBorders>
              <w:top w:val="nil"/>
            </w:tcBorders>
          </w:tcPr>
          <w:p w:rsidR="00E053B3" w:rsidRPr="00E053B3" w:rsidRDefault="00E053B3" w:rsidP="00E053B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053B3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1.9.</w:t>
            </w:r>
            <w:r w:rsidRPr="00E053B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proofErr w:type="gramStart"/>
            <w:r w:rsidRPr="00E053B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Порожнего ИТЕ (кроме контейнера) и АТС.</w:t>
            </w:r>
            <w:proofErr w:type="gramEnd"/>
          </w:p>
        </w:tc>
        <w:tc>
          <w:tcPr>
            <w:tcW w:w="1701" w:type="dxa"/>
            <w:tcBorders>
              <w:top w:val="nil"/>
            </w:tcBorders>
          </w:tcPr>
          <w:p w:rsidR="00E053B3" w:rsidRPr="00E053B3" w:rsidRDefault="00E053B3" w:rsidP="00E053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053B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отправка</w:t>
            </w:r>
          </w:p>
          <w:p w:rsidR="00E053B3" w:rsidRPr="00E053B3" w:rsidRDefault="00E053B3" w:rsidP="00E053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984" w:type="dxa"/>
            <w:tcBorders>
              <w:top w:val="nil"/>
            </w:tcBorders>
          </w:tcPr>
          <w:p w:rsidR="00E053B3" w:rsidRPr="00E053B3" w:rsidRDefault="00E053B3" w:rsidP="00E053B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053B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47,87</w:t>
            </w:r>
          </w:p>
        </w:tc>
      </w:tr>
    </w:tbl>
    <w:p w:rsidR="00E053B3" w:rsidRPr="00E053B3" w:rsidRDefault="00E053B3" w:rsidP="00E053B3">
      <w:pPr>
        <w:spacing w:after="0" w:line="240" w:lineRule="auto"/>
        <w:ind w:firstLine="709"/>
        <w:jc w:val="right"/>
        <w:rPr>
          <w:rFonts w:ascii="Times New Roman" w:eastAsia="Times New Roman" w:hAnsi="Times New Roman" w:cs="Times New Roman"/>
          <w:bCs/>
          <w:iCs/>
          <w:sz w:val="26"/>
          <w:szCs w:val="26"/>
          <w:lang w:eastAsia="ru-RU"/>
        </w:rPr>
      </w:pPr>
      <w:r w:rsidRPr="00E053B3">
        <w:rPr>
          <w:rFonts w:ascii="Times New Roman" w:eastAsia="Times New Roman" w:hAnsi="Times New Roman" w:cs="Times New Roman"/>
          <w:bCs/>
          <w:iCs/>
          <w:sz w:val="26"/>
          <w:szCs w:val="26"/>
          <w:lang w:eastAsia="ru-RU"/>
        </w:rPr>
        <w:t>».</w:t>
      </w:r>
    </w:p>
    <w:p w:rsidR="00E053B3" w:rsidRPr="00E053B3" w:rsidRDefault="00E053B3" w:rsidP="00E053B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12"/>
          <w:szCs w:val="12"/>
          <w:highlight w:val="yellow"/>
          <w:lang w:eastAsia="ru-RU"/>
        </w:rPr>
      </w:pPr>
    </w:p>
    <w:p w:rsidR="00E053B3" w:rsidRPr="00E053B3" w:rsidRDefault="002F3808" w:rsidP="00E053B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8) п</w:t>
      </w:r>
      <w:r w:rsidR="00E053B3" w:rsidRPr="00E053B3">
        <w:rPr>
          <w:rFonts w:ascii="Times New Roman" w:eastAsia="Times New Roman" w:hAnsi="Times New Roman" w:cs="Times New Roman"/>
          <w:sz w:val="26"/>
          <w:szCs w:val="26"/>
          <w:lang w:eastAsia="ru-RU"/>
        </w:rPr>
        <w:t>ункт 7 «Сбор за крепление грузов» Раздела III «Дополнительные сборы и другие платежи» Части V МТТ изложить в новой редакции,</w:t>
      </w:r>
      <w:r w:rsidR="00E053B3" w:rsidRPr="00E053B3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 </w:t>
      </w:r>
      <w:r w:rsidR="00E053B3" w:rsidRPr="00E053B3">
        <w:rPr>
          <w:rFonts w:ascii="Times New Roman" w:eastAsia="Times New Roman" w:hAnsi="Times New Roman" w:cs="Times New Roman"/>
          <w:sz w:val="26"/>
          <w:szCs w:val="26"/>
          <w:lang w:eastAsia="ru-RU"/>
        </w:rPr>
        <w:t>при этом размер сбора остаётся без изменения:</w:t>
      </w:r>
    </w:p>
    <w:p w:rsidR="00E053B3" w:rsidRPr="00E053B3" w:rsidRDefault="00E053B3" w:rsidP="00E053B3">
      <w:pPr>
        <w:tabs>
          <w:tab w:val="left" w:pos="7088"/>
        </w:tabs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053B3">
        <w:rPr>
          <w:rFonts w:ascii="Times New Roman" w:eastAsia="Times New Roman" w:hAnsi="Times New Roman" w:cs="Times New Roman"/>
          <w:sz w:val="26"/>
          <w:szCs w:val="26"/>
          <w:lang w:eastAsia="ru-RU"/>
        </w:rPr>
        <w:t>«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5103"/>
        <w:gridCol w:w="1820"/>
        <w:gridCol w:w="2150"/>
      </w:tblGrid>
      <w:tr w:rsidR="00E053B3" w:rsidRPr="00E053B3" w:rsidTr="006F53E0">
        <w:tc>
          <w:tcPr>
            <w:tcW w:w="5103" w:type="dxa"/>
            <w:vAlign w:val="center"/>
          </w:tcPr>
          <w:p w:rsidR="00E053B3" w:rsidRPr="00E053B3" w:rsidRDefault="00E053B3" w:rsidP="00E053B3">
            <w:pPr>
              <w:tabs>
                <w:tab w:val="left" w:pos="7088"/>
              </w:tabs>
              <w:spacing w:after="0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E053B3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Наименование сбора и других платежей</w:t>
            </w:r>
          </w:p>
        </w:tc>
        <w:tc>
          <w:tcPr>
            <w:tcW w:w="1820" w:type="dxa"/>
            <w:vAlign w:val="center"/>
          </w:tcPr>
          <w:p w:rsidR="00E053B3" w:rsidRPr="00E053B3" w:rsidRDefault="00E053B3" w:rsidP="00E053B3">
            <w:pPr>
              <w:tabs>
                <w:tab w:val="left" w:pos="708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E053B3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Единица</w:t>
            </w:r>
          </w:p>
          <w:p w:rsidR="00E053B3" w:rsidRPr="00E053B3" w:rsidRDefault="00E053B3" w:rsidP="00E053B3">
            <w:pPr>
              <w:tabs>
                <w:tab w:val="left" w:pos="708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E053B3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измерения</w:t>
            </w:r>
          </w:p>
        </w:tc>
        <w:tc>
          <w:tcPr>
            <w:tcW w:w="2150" w:type="dxa"/>
            <w:vAlign w:val="center"/>
          </w:tcPr>
          <w:p w:rsidR="00E053B3" w:rsidRPr="00E053B3" w:rsidRDefault="00E053B3" w:rsidP="00E053B3">
            <w:pPr>
              <w:tabs>
                <w:tab w:val="left" w:pos="708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E053B3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Размер сбора </w:t>
            </w:r>
          </w:p>
          <w:p w:rsidR="00E053B3" w:rsidRPr="00E053B3" w:rsidRDefault="00E053B3" w:rsidP="00E053B3">
            <w:pPr>
              <w:tabs>
                <w:tab w:val="left" w:pos="708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E053B3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в швейцарских франках</w:t>
            </w:r>
          </w:p>
        </w:tc>
      </w:tr>
      <w:tr w:rsidR="00E053B3" w:rsidRPr="00E053B3" w:rsidTr="006F53E0">
        <w:tc>
          <w:tcPr>
            <w:tcW w:w="5103" w:type="dxa"/>
          </w:tcPr>
          <w:p w:rsidR="00E053B3" w:rsidRPr="00E053B3" w:rsidRDefault="00E053B3" w:rsidP="00E053B3">
            <w:pPr>
              <w:tabs>
                <w:tab w:val="left" w:pos="7088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FF0000"/>
                <w:sz w:val="26"/>
                <w:szCs w:val="26"/>
                <w:lang w:eastAsia="ru-RU"/>
              </w:rPr>
            </w:pPr>
            <w:r w:rsidRPr="00E053B3">
              <w:rPr>
                <w:rFonts w:ascii="Times New Roman" w:eastAsia="Times New Roman" w:hAnsi="Times New Roman" w:cs="Times New Roman"/>
                <w:b/>
                <w:color w:val="000000"/>
                <w:sz w:val="26"/>
                <w:szCs w:val="26"/>
              </w:rPr>
              <w:t>7. Сбор за размещение и крепление груза, предоставление перевозчиком перевозочных приспособлений</w:t>
            </w:r>
            <w:r w:rsidRPr="00E053B3">
              <w:rPr>
                <w:rFonts w:ascii="Times New Roman" w:eastAsia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053B3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</w:rPr>
              <w:t xml:space="preserve">(независимо от типа вагона и его </w:t>
            </w:r>
            <w:r w:rsidRPr="00E053B3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</w:rPr>
              <w:lastRenderedPageBreak/>
              <w:t>грузоподъёмности).</w:t>
            </w:r>
            <w:r w:rsidRPr="00E053B3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820" w:type="dxa"/>
          </w:tcPr>
          <w:p w:rsidR="00E053B3" w:rsidRPr="00E053B3" w:rsidRDefault="00E053B3" w:rsidP="00E053B3">
            <w:pPr>
              <w:tabs>
                <w:tab w:val="left" w:pos="708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E053B3" w:rsidRPr="00E053B3" w:rsidRDefault="00E053B3" w:rsidP="00E053B3">
            <w:pPr>
              <w:tabs>
                <w:tab w:val="left" w:pos="7088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  <w:p w:rsidR="00E053B3" w:rsidRPr="00E053B3" w:rsidRDefault="00E053B3" w:rsidP="00E053B3">
            <w:pPr>
              <w:tabs>
                <w:tab w:val="left" w:pos="708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053B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вагон</w:t>
            </w:r>
          </w:p>
        </w:tc>
        <w:tc>
          <w:tcPr>
            <w:tcW w:w="2150" w:type="dxa"/>
          </w:tcPr>
          <w:p w:rsidR="00E053B3" w:rsidRPr="00E053B3" w:rsidRDefault="00E053B3" w:rsidP="00E053B3">
            <w:pPr>
              <w:tabs>
                <w:tab w:val="left" w:pos="708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E053B3" w:rsidRPr="00E053B3" w:rsidRDefault="00E053B3" w:rsidP="00E053B3">
            <w:pPr>
              <w:tabs>
                <w:tab w:val="left" w:pos="708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ru-RU"/>
              </w:rPr>
            </w:pPr>
          </w:p>
          <w:p w:rsidR="00E053B3" w:rsidRPr="00E053B3" w:rsidRDefault="00E053B3" w:rsidP="00E053B3">
            <w:pPr>
              <w:tabs>
                <w:tab w:val="left" w:pos="708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E053B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112,61</w:t>
            </w:r>
          </w:p>
        </w:tc>
      </w:tr>
    </w:tbl>
    <w:p w:rsidR="00E053B3" w:rsidRPr="00E053B3" w:rsidRDefault="00E053B3" w:rsidP="00E053B3">
      <w:pPr>
        <w:spacing w:after="0" w:line="240" w:lineRule="auto"/>
        <w:ind w:firstLine="709"/>
        <w:jc w:val="right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053B3">
        <w:rPr>
          <w:rFonts w:ascii="Times New Roman" w:eastAsia="Times New Roman" w:hAnsi="Times New Roman" w:cs="Times New Roman"/>
          <w:sz w:val="26"/>
          <w:szCs w:val="26"/>
          <w:lang w:eastAsia="ru-RU"/>
        </w:rPr>
        <w:lastRenderedPageBreak/>
        <w:t>».</w:t>
      </w:r>
    </w:p>
    <w:p w:rsidR="00E053B3" w:rsidRPr="00E053B3" w:rsidRDefault="00E053B3" w:rsidP="00E053B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053B3">
        <w:rPr>
          <w:rFonts w:ascii="Times New Roman" w:eastAsia="Times New Roman" w:hAnsi="Times New Roman" w:cs="Times New Roman"/>
          <w:sz w:val="26"/>
          <w:szCs w:val="26"/>
          <w:lang w:eastAsia="ru-RU"/>
        </w:rPr>
        <w:t>Включить в те</w:t>
      </w:r>
      <w:proofErr w:type="gramStart"/>
      <w:r w:rsidRPr="00E053B3">
        <w:rPr>
          <w:rFonts w:ascii="Times New Roman" w:eastAsia="Times New Roman" w:hAnsi="Times New Roman" w:cs="Times New Roman"/>
          <w:sz w:val="26"/>
          <w:szCs w:val="26"/>
          <w:lang w:eastAsia="ru-RU"/>
        </w:rPr>
        <w:t>кст Пр</w:t>
      </w:r>
      <w:proofErr w:type="gramEnd"/>
      <w:r w:rsidRPr="00E053B3">
        <w:rPr>
          <w:rFonts w:ascii="Times New Roman" w:eastAsia="Times New Roman" w:hAnsi="Times New Roman" w:cs="Times New Roman"/>
          <w:sz w:val="26"/>
          <w:szCs w:val="26"/>
          <w:lang w:eastAsia="ru-RU"/>
        </w:rPr>
        <w:t>имечания к таблице Раздела III «Дополнительные сборы и другие платежи» Части V МТТ сноску в следующей редакции:</w:t>
      </w:r>
    </w:p>
    <w:p w:rsidR="00E053B3" w:rsidRPr="00E053B3" w:rsidRDefault="00E053B3" w:rsidP="00E053B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053B3">
        <w:rPr>
          <w:rFonts w:ascii="Times New Roman" w:eastAsia="Times New Roman" w:hAnsi="Times New Roman" w:cs="Times New Roman"/>
          <w:sz w:val="26"/>
          <w:szCs w:val="26"/>
          <w:lang w:eastAsia="ru-RU"/>
        </w:rPr>
        <w:t>«</w:t>
      </w:r>
      <w:r w:rsidRPr="00E053B3">
        <w:rPr>
          <w:rFonts w:ascii="Times New Roman" w:eastAsia="Times New Roman" w:hAnsi="Times New Roman" w:cs="Times New Roman"/>
          <w:b/>
          <w:bCs/>
          <w:sz w:val="20"/>
          <w:szCs w:val="20"/>
          <w:vertAlign w:val="superscript"/>
        </w:rPr>
        <w:t>3</w:t>
      </w:r>
      <w:proofErr w:type="gramStart"/>
      <w:r w:rsidRPr="00E053B3">
        <w:rPr>
          <w:rFonts w:ascii="Times New Roman" w:eastAsia="Times New Roman" w:hAnsi="Times New Roman" w:cs="Times New Roman"/>
          <w:b/>
          <w:bCs/>
          <w:sz w:val="20"/>
          <w:szCs w:val="20"/>
          <w:vertAlign w:val="superscript"/>
        </w:rPr>
        <w:t xml:space="preserve"> </w:t>
      </w:r>
      <w:r w:rsidRPr="00E053B3">
        <w:rPr>
          <w:rFonts w:ascii="Times New Roman" w:eastAsia="Times New Roman" w:hAnsi="Times New Roman" w:cs="Times New Roman"/>
          <w:sz w:val="20"/>
          <w:szCs w:val="20"/>
        </w:rPr>
        <w:t>Д</w:t>
      </w:r>
      <w:proofErr w:type="gramEnd"/>
      <w:r w:rsidRPr="00E053B3">
        <w:rPr>
          <w:rFonts w:ascii="Times New Roman" w:eastAsia="Times New Roman" w:hAnsi="Times New Roman" w:cs="Times New Roman"/>
          <w:sz w:val="20"/>
          <w:szCs w:val="20"/>
        </w:rPr>
        <w:t>ля грузов, способ размещения и крепления которых предусмотрен Приложением 3 «Технические условия размещения и крепления грузов» к СМГС.</w:t>
      </w:r>
      <w:r w:rsidRPr="00E053B3">
        <w:rPr>
          <w:rFonts w:ascii="Times New Roman" w:eastAsia="Times New Roman" w:hAnsi="Times New Roman" w:cs="Times New Roman"/>
          <w:sz w:val="26"/>
          <w:szCs w:val="26"/>
          <w:lang w:eastAsia="ru-RU"/>
        </w:rPr>
        <w:t>».</w:t>
      </w:r>
    </w:p>
    <w:p w:rsidR="00E053B3" w:rsidRPr="00E053B3" w:rsidRDefault="00E053B3" w:rsidP="00E053B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E053B3">
        <w:rPr>
          <w:rFonts w:ascii="Times New Roman" w:eastAsia="Times New Roman" w:hAnsi="Times New Roman" w:cs="Times New Roman"/>
          <w:sz w:val="26"/>
          <w:szCs w:val="26"/>
          <w:lang w:eastAsia="ru-RU"/>
        </w:rPr>
        <w:t>При этом изменить последующую нумерацию сносок Примечания.</w:t>
      </w:r>
    </w:p>
    <w:p w:rsidR="00E053B3" w:rsidRPr="00E053B3" w:rsidRDefault="00E053B3" w:rsidP="00E053B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12"/>
          <w:szCs w:val="12"/>
          <w:lang w:eastAsia="ru-RU"/>
        </w:rPr>
      </w:pPr>
    </w:p>
    <w:p w:rsidR="00E053B3" w:rsidRPr="00E053B3" w:rsidRDefault="000104A7" w:rsidP="00E053B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val="uk-UA" w:eastAsia="ru-RU"/>
        </w:rPr>
        <w:t>10)</w:t>
      </w:r>
      <w:r w:rsidR="00E053B3" w:rsidRPr="00E053B3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Внести соответствующие изменения в «Оглавление» МТТ в связи с вносимыми изменениями в МТТ.</w:t>
      </w:r>
    </w:p>
    <w:p w:rsidR="00E053B3" w:rsidRPr="00E053B3" w:rsidRDefault="00E053B3" w:rsidP="00E053B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16"/>
          <w:szCs w:val="16"/>
          <w:lang w:eastAsia="ru-RU"/>
        </w:rPr>
      </w:pPr>
    </w:p>
    <w:p w:rsidR="00E053B3" w:rsidRPr="00E053B3" w:rsidRDefault="00E053B3" w:rsidP="00E053B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</w:p>
    <w:p w:rsidR="00927A9B" w:rsidRDefault="00927A9B"/>
    <w:sectPr w:rsidR="00927A9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053B3"/>
    <w:rsid w:val="000104A7"/>
    <w:rsid w:val="002F3808"/>
    <w:rsid w:val="003A53BD"/>
    <w:rsid w:val="00927A9B"/>
    <w:rsid w:val="0093499E"/>
    <w:rsid w:val="00B1517E"/>
    <w:rsid w:val="00E053B3"/>
    <w:rsid w:val="00E172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1517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1517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1517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1517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742</Words>
  <Characters>4232</Characters>
  <Application>Microsoft Office Word</Application>
  <DocSecurity>0</DocSecurity>
  <Lines>35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Білик Ніна Василівна</dc:creator>
  <cp:lastModifiedBy>Білик Ніна Василівна</cp:lastModifiedBy>
  <cp:revision>2</cp:revision>
  <dcterms:created xsi:type="dcterms:W3CDTF">2020-06-26T07:53:00Z</dcterms:created>
  <dcterms:modified xsi:type="dcterms:W3CDTF">2020-06-26T07:53:00Z</dcterms:modified>
</cp:coreProperties>
</file>